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B8" w:rsidRPr="00136794" w:rsidRDefault="001017B8" w:rsidP="001017B8">
      <w:pPr>
        <w:shd w:val="clear" w:color="auto" w:fill="FFFFFF"/>
        <w:spacing w:after="0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136794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Wystawa </w:t>
      </w:r>
      <w:r w:rsidRPr="00136794"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  <w:t>Litewskim szlakiem Witkiewiczów</w:t>
      </w:r>
    </w:p>
    <w:p w:rsidR="003C689D" w:rsidRDefault="003C689D"/>
    <w:p w:rsidR="001017B8" w:rsidRPr="00136794" w:rsidRDefault="001017B8" w:rsidP="001017B8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6794">
        <w:rPr>
          <w:rFonts w:eastAsia="Times New Roman" w:cstheme="minorHAnsi"/>
          <w:b/>
          <w:color w:val="000000"/>
          <w:sz w:val="24"/>
          <w:szCs w:val="24"/>
          <w:lang w:eastAsia="pl-PL"/>
        </w:rPr>
        <w:t>6 lutego – 26 kwietnia 2015</w:t>
      </w:r>
    </w:p>
    <w:p w:rsidR="001017B8" w:rsidRDefault="001017B8" w:rsidP="001017B8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6794">
        <w:rPr>
          <w:rFonts w:eastAsia="Times New Roman" w:cstheme="minorHAnsi"/>
          <w:b/>
          <w:color w:val="000000"/>
          <w:sz w:val="24"/>
          <w:szCs w:val="24"/>
          <w:lang w:eastAsia="pl-PL"/>
        </w:rPr>
        <w:t>Muzeum Styl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u Zakopiańskiego w willi Koliba</w:t>
      </w:r>
    </w:p>
    <w:p w:rsidR="001017B8" w:rsidRDefault="001017B8" w:rsidP="001017B8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(filia Muzeum Tatrzańskiego)</w:t>
      </w:r>
    </w:p>
    <w:p w:rsidR="001017B8" w:rsidRDefault="001017B8" w:rsidP="001017B8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6794">
        <w:rPr>
          <w:rFonts w:eastAsia="Times New Roman" w:cstheme="minorHAnsi"/>
          <w:b/>
          <w:color w:val="000000"/>
          <w:sz w:val="24"/>
          <w:szCs w:val="24"/>
          <w:lang w:eastAsia="pl-PL"/>
        </w:rPr>
        <w:t>Zakopane ul. Kościeliska 18</w:t>
      </w:r>
    </w:p>
    <w:p w:rsidR="001017B8" w:rsidRDefault="001017B8" w:rsidP="001017B8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3D4B0B" w:rsidRPr="003D4B0B" w:rsidRDefault="001017B8" w:rsidP="003D4B0B">
      <w:pPr>
        <w:shd w:val="clear" w:color="auto" w:fill="FFFFFF"/>
        <w:spacing w:after="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3D4B0B">
        <w:rPr>
          <w:b/>
          <w:color w:val="000000" w:themeColor="text1"/>
          <w:sz w:val="24"/>
          <w:szCs w:val="24"/>
        </w:rPr>
        <w:t>Jednym z pierwszych wydarzeń Muzeum Tatrzańskiego na „Rok Witkiewiczów” była wystawa zatytułowana „Litewskim Szlakiem Witkiewiczów”, na której zaprezentowano fotogramy barwne ukazujące współczesne oblicze miejsc związanych z Witkiewiczami na Żmudzi i Litwie (</w:t>
      </w:r>
      <w:proofErr w:type="spellStart"/>
      <w:r w:rsidRPr="003D4B0B">
        <w:rPr>
          <w:b/>
          <w:color w:val="000000" w:themeColor="text1"/>
          <w:sz w:val="24"/>
          <w:szCs w:val="24"/>
        </w:rPr>
        <w:t>Poszawsz</w:t>
      </w:r>
      <w:proofErr w:type="spellEnd"/>
      <w:r w:rsidRPr="003D4B0B">
        <w:rPr>
          <w:b/>
          <w:color w:val="000000" w:themeColor="text1"/>
          <w:sz w:val="24"/>
          <w:szCs w:val="24"/>
        </w:rPr>
        <w:t xml:space="preserve">, </w:t>
      </w:r>
      <w:proofErr w:type="spellStart"/>
      <w:r w:rsidRPr="003D4B0B">
        <w:rPr>
          <w:b/>
          <w:color w:val="000000" w:themeColor="text1"/>
          <w:sz w:val="24"/>
          <w:szCs w:val="24"/>
        </w:rPr>
        <w:t>Urdomin</w:t>
      </w:r>
      <w:proofErr w:type="spellEnd"/>
      <w:r w:rsidRPr="003D4B0B">
        <w:rPr>
          <w:b/>
          <w:color w:val="000000" w:themeColor="text1"/>
          <w:sz w:val="24"/>
          <w:szCs w:val="24"/>
        </w:rPr>
        <w:t xml:space="preserve">, </w:t>
      </w:r>
      <w:proofErr w:type="spellStart"/>
      <w:r w:rsidRPr="003D4B0B">
        <w:rPr>
          <w:b/>
          <w:color w:val="000000" w:themeColor="text1"/>
          <w:sz w:val="24"/>
          <w:szCs w:val="24"/>
        </w:rPr>
        <w:t>Syłgudyszki</w:t>
      </w:r>
      <w:proofErr w:type="spellEnd"/>
      <w:r w:rsidRPr="003D4B0B">
        <w:rPr>
          <w:b/>
          <w:color w:val="000000" w:themeColor="text1"/>
          <w:sz w:val="24"/>
          <w:szCs w:val="24"/>
        </w:rPr>
        <w:t xml:space="preserve">, </w:t>
      </w:r>
      <w:proofErr w:type="spellStart"/>
      <w:r w:rsidRPr="003D4B0B">
        <w:rPr>
          <w:b/>
          <w:color w:val="000000" w:themeColor="text1"/>
          <w:sz w:val="24"/>
          <w:szCs w:val="24"/>
        </w:rPr>
        <w:t>Kroże</w:t>
      </w:r>
      <w:proofErr w:type="spellEnd"/>
      <w:r w:rsidRPr="003D4B0B">
        <w:rPr>
          <w:b/>
          <w:color w:val="000000" w:themeColor="text1"/>
          <w:sz w:val="24"/>
          <w:szCs w:val="24"/>
        </w:rPr>
        <w:t xml:space="preserve"> i inne). Ponadto uzupełniona została o reprodukcje dawnych ujęć fotograficznych z tych terenów. Fotogramy opatrzone są tekstem wprowadzającym do tematu. Zatem w Kolibie </w:t>
      </w:r>
      <w:r w:rsidRPr="003D4B0B">
        <w:rPr>
          <w:rFonts w:cstheme="minorHAnsi"/>
          <w:b/>
          <w:bCs/>
          <w:color w:val="000000" w:themeColor="text1"/>
          <w:sz w:val="24"/>
          <w:szCs w:val="24"/>
        </w:rPr>
        <w:t>Szlakiem Witkiewiczów po współczesnej Litwie prowadzą zwiedzających fotografie i teksty dra Jana Skłodowskiego –</w:t>
      </w:r>
      <w:r w:rsidRPr="003D4B0B">
        <w:rPr>
          <w:rStyle w:val="apple-converted-space"/>
          <w:rFonts w:cstheme="minorHAnsi"/>
          <w:b/>
          <w:bCs/>
          <w:color w:val="000000" w:themeColor="text1"/>
          <w:sz w:val="24"/>
          <w:szCs w:val="24"/>
        </w:rPr>
        <w:t> </w:t>
      </w:r>
      <w:r w:rsidRPr="003D4B0B">
        <w:rPr>
          <w:rFonts w:cstheme="minorHAnsi"/>
          <w:b/>
          <w:bCs/>
          <w:color w:val="000000" w:themeColor="text1"/>
          <w:sz w:val="24"/>
          <w:szCs w:val="24"/>
        </w:rPr>
        <w:t>doktora nauk humanistycznych, fotografika, pisarza, podróżnika i badacza Kresów.</w:t>
      </w:r>
      <w:r w:rsidR="003D4B0B" w:rsidRPr="003D4B0B">
        <w:rPr>
          <w:rFonts w:cstheme="minorHAnsi"/>
          <w:b/>
          <w:bCs/>
          <w:color w:val="000000" w:themeColor="text1"/>
          <w:sz w:val="24"/>
          <w:szCs w:val="24"/>
        </w:rPr>
        <w:t xml:space="preserve"> Wystawa została zrealizowana dzięki </w:t>
      </w:r>
      <w:r w:rsidR="003D4B0B" w:rsidRPr="003D4B0B">
        <w:rPr>
          <w:rFonts w:ascii="Calibri" w:hAnsi="Calibri" w:cs="Calibri"/>
          <w:b/>
          <w:color w:val="000000" w:themeColor="text1"/>
          <w:sz w:val="24"/>
          <w:szCs w:val="24"/>
        </w:rPr>
        <w:t>wsparciu Urzędu Miasta Zakopane w partnerstwie z Biurem Promocji Zakopanego</w:t>
      </w:r>
      <w:r w:rsidR="00DA7035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:rsidR="001017B8" w:rsidRDefault="001017B8" w:rsidP="001017B8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017B8" w:rsidRDefault="001017B8" w:rsidP="001017B8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1017B8" w:rsidRPr="001017B8" w:rsidRDefault="001017B8" w:rsidP="001017B8">
      <w:pPr>
        <w:spacing w:after="0" w:line="240" w:lineRule="auto"/>
        <w:ind w:firstLine="375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1017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Szlakiem Witkiewiczów po współczesnej Litwie prowadzą zwiedzających fotografie i teksty Jana Skłodowskiego – doktora nauk humanistycznych, fotografika, pisarza, podróżnika i badacza Kresów.</w:t>
      </w:r>
    </w:p>
    <w:p w:rsidR="001017B8" w:rsidRPr="001017B8" w:rsidRDefault="001017B8" w:rsidP="001017B8">
      <w:pPr>
        <w:spacing w:after="150" w:line="240" w:lineRule="auto"/>
        <w:ind w:firstLine="375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017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Najbardziej znanym dziś przedstawicielem tej wywodzącej się z terenów dawnego Wielkiego Księstwa Litewskiego rodziny jest Stanisław Ignacy, znany jako Witkacy – malarz, fotografik, dramaturg, filozof. Znany jest też jego ojciec Stanisław – także malarz, teoretyk sztuki, literat, wreszcie architekt – twórca „stylu zakopiańskiego” zwanego od jego nazwiska „witkiewiczowskim”. </w:t>
      </w:r>
    </w:p>
    <w:p w:rsidR="001017B8" w:rsidRPr="001017B8" w:rsidRDefault="001017B8" w:rsidP="001017B8">
      <w:pPr>
        <w:spacing w:after="150" w:line="240" w:lineRule="auto"/>
        <w:ind w:firstLine="375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017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ich cieniu pozostają inni, również wybitni Witkiewiczowie – Jan Prosper (stryj Stanisława), zwany w rodzinnym przekazie „Konradem Wallenrodem” lub „</w:t>
      </w:r>
      <w:proofErr w:type="spellStart"/>
      <w:r w:rsidRPr="001017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Batyrem</w:t>
      </w:r>
      <w:proofErr w:type="spellEnd"/>
      <w:r w:rsidRPr="001017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”, członek tajnego związku „Czarnych Braci” w gimnazjum w </w:t>
      </w:r>
      <w:proofErr w:type="spellStart"/>
      <w:r w:rsidRPr="001017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Krożach</w:t>
      </w:r>
      <w:proofErr w:type="spellEnd"/>
      <w:r w:rsidRPr="001017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Żmudzi, znawca języków i zwyczajów ludów Azji Środkowej, podróżnik, dyplomata, awanturnik w znaczeniu człowieka, którego życie było pasmem tajemniczych przygód i niezwykłych brawurowych wyczynów, a także Jan o pseudonimie Koszczyc (bratanek Stanisława), wybitny architekt. I choć wszyscy oni swe bogate w osiągnięcia żywoty pędzili poza ziemiami litewskimi, kraina ich przodków, dzieciństwa, młodości i odwiedzin w późniejszych latach wywarła znaczący wpływ na formowanie się ich osobowości i wrażliwości twórczych.</w:t>
      </w:r>
    </w:p>
    <w:p w:rsidR="001017B8" w:rsidRPr="001017B8" w:rsidRDefault="001017B8" w:rsidP="001017B8">
      <w:pPr>
        <w:spacing w:after="150" w:line="240" w:lineRule="auto"/>
        <w:ind w:firstLine="375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017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Udajmy się tedy do dzisiejszej Litwy, do miejsc związanych niegdyś z tą rodziną – dawne dwory i towarzyszące im krajobrazy pozwolą choć w części odtworzyć klimaty, które ukształtowały jej przedstawicieli i sensy ich życia. Pamiętajmy też, że opuszczenie rodzinnej Żmudzi nie oznaczało dla nich zerwania więzi z Ojczyzną – Kongresówka czy Podhale, mimo znacznych odległości od krainy przodków, były przecież ziemiami dawnej Rzeczypospolitej, która mimo rozbiorów trwała w powszechnej świadomości przez cały wiek XIX.</w:t>
      </w:r>
    </w:p>
    <w:p w:rsidR="001017B8" w:rsidRDefault="001017B8" w:rsidP="001017B8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017B8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/Jan Skłodowski/</w:t>
      </w:r>
    </w:p>
    <w:p w:rsidR="0032678B" w:rsidRDefault="0032678B" w:rsidP="001017B8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32678B" w:rsidRDefault="0032678B" w:rsidP="001017B8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32678B" w:rsidRDefault="0032678B" w:rsidP="0032678B">
      <w:pPr>
        <w:shd w:val="clear" w:color="auto" w:fill="FFFFFF"/>
        <w:spacing w:after="0"/>
        <w:jc w:val="both"/>
        <w:rPr>
          <w:rFonts w:cstheme="minorHAnsi"/>
          <w:bCs/>
          <w:sz w:val="24"/>
          <w:szCs w:val="24"/>
        </w:rPr>
      </w:pPr>
      <w:r w:rsidRPr="00801AA8">
        <w:rPr>
          <w:rFonts w:cstheme="minorHAnsi"/>
          <w:b/>
          <w:bCs/>
          <w:sz w:val="24"/>
          <w:szCs w:val="24"/>
        </w:rPr>
        <w:t xml:space="preserve">Jan Skłodowski: </w:t>
      </w:r>
      <w:r w:rsidRPr="00292644">
        <w:rPr>
          <w:rFonts w:cstheme="minorHAnsi"/>
          <w:bCs/>
          <w:sz w:val="24"/>
          <w:szCs w:val="24"/>
        </w:rPr>
        <w:t>dr n</w:t>
      </w:r>
      <w:r w:rsidRPr="0016014C">
        <w:rPr>
          <w:rFonts w:cstheme="minorHAnsi"/>
          <w:bCs/>
          <w:sz w:val="24"/>
          <w:szCs w:val="24"/>
        </w:rPr>
        <w:t xml:space="preserve">auk humanistycznych Uniwersytetu Warszawskiego; fotografik, pisarz, podróżnik i badacz Kresów. </w:t>
      </w:r>
      <w:r w:rsidRPr="00801AA8">
        <w:rPr>
          <w:rFonts w:cstheme="minorHAnsi"/>
          <w:color w:val="252525"/>
          <w:sz w:val="24"/>
          <w:szCs w:val="24"/>
          <w:shd w:val="clear" w:color="auto" w:fill="FFFFFF"/>
        </w:rPr>
        <w:t>Odbył ponad 50 podróży badawczo-inwentaryzacyjnych na tereny Litwy, Łotwy, Słowacji i Ukrainy. Autor licznych artykułów i wystaw fotograficznych (krajowych i zagranicznych) poświęconych ziemiom oraz dziedzictwu kulturowemu terenów wschodnich dawnej Rzeczypospolitej.</w:t>
      </w:r>
    </w:p>
    <w:p w:rsidR="0032678B" w:rsidRPr="009B2C4B" w:rsidRDefault="0032678B" w:rsidP="0032678B">
      <w:pPr>
        <w:shd w:val="clear" w:color="auto" w:fill="FFFFFF"/>
        <w:spacing w:after="0"/>
        <w:jc w:val="both"/>
        <w:rPr>
          <w:rFonts w:eastAsia="Times New Roman" w:cstheme="minorHAnsi"/>
          <w:strike/>
          <w:color w:val="000000"/>
          <w:sz w:val="24"/>
          <w:szCs w:val="24"/>
          <w:lang w:eastAsia="pl-PL"/>
        </w:rPr>
      </w:pPr>
    </w:p>
    <w:p w:rsidR="0032678B" w:rsidRPr="009B2C4B" w:rsidRDefault="0032678B" w:rsidP="0032678B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9B2C4B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7 maja – 30 listopada 2015 </w:t>
      </w:r>
    </w:p>
    <w:p w:rsidR="0032678B" w:rsidRPr="009B2C4B" w:rsidRDefault="0032678B" w:rsidP="0032678B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9B2C4B">
        <w:rPr>
          <w:rFonts w:eastAsia="Times New Roman" w:cstheme="minorHAnsi"/>
          <w:b/>
          <w:color w:val="000000"/>
          <w:sz w:val="24"/>
          <w:szCs w:val="24"/>
          <w:lang w:eastAsia="pl-PL"/>
        </w:rPr>
        <w:t>Wyst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a</w:t>
      </w:r>
      <w:r w:rsidRPr="009B2C4B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wa </w:t>
      </w:r>
      <w:r w:rsidRPr="009B2C4B"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  <w:t>Litewskim Szlakiem Witkiewiczów</w:t>
      </w:r>
    </w:p>
    <w:p w:rsidR="0032678B" w:rsidRPr="009B2C4B" w:rsidRDefault="0032678B" w:rsidP="0032678B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32678B" w:rsidRPr="009B2C4B" w:rsidRDefault="0032678B" w:rsidP="0032678B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2C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okresie od 7 maja do 30 listopada wystawa </w:t>
      </w:r>
      <w:r w:rsidRPr="009B2C4B">
        <w:rPr>
          <w:rFonts w:eastAsia="Times New Roman" w:cstheme="minorHAnsi"/>
          <w:i/>
          <w:color w:val="000000"/>
          <w:sz w:val="24"/>
          <w:szCs w:val="24"/>
          <w:lang w:eastAsia="pl-PL"/>
        </w:rPr>
        <w:t>Litewskim Szlakiem Witkiewiczów</w:t>
      </w:r>
      <w:r w:rsidRPr="009B2C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będzie prezentowana w Instytucie Polskim w Wilnie oraz w litewskich bibliotekach.</w:t>
      </w:r>
    </w:p>
    <w:p w:rsidR="0032678B" w:rsidRPr="001017B8" w:rsidRDefault="0032678B" w:rsidP="001017B8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1017B8" w:rsidRPr="001017B8" w:rsidRDefault="001017B8" w:rsidP="001017B8">
      <w:pPr>
        <w:shd w:val="clear" w:color="auto" w:fill="FFFFFF"/>
        <w:spacing w:after="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1017B8" w:rsidRDefault="001017B8"/>
    <w:sectPr w:rsidR="0010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B8"/>
    <w:rsid w:val="000F1AD5"/>
    <w:rsid w:val="001017B8"/>
    <w:rsid w:val="0032678B"/>
    <w:rsid w:val="003C689D"/>
    <w:rsid w:val="003D4B0B"/>
    <w:rsid w:val="00D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017B8"/>
  </w:style>
  <w:style w:type="paragraph" w:styleId="NormalnyWeb">
    <w:name w:val="Normal (Web)"/>
    <w:basedOn w:val="Normalny"/>
    <w:uiPriority w:val="99"/>
    <w:semiHidden/>
    <w:unhideWhenUsed/>
    <w:rsid w:val="001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017B8"/>
  </w:style>
  <w:style w:type="paragraph" w:styleId="NormalnyWeb">
    <w:name w:val="Normal (Web)"/>
    <w:basedOn w:val="Normalny"/>
    <w:uiPriority w:val="99"/>
    <w:semiHidden/>
    <w:unhideWhenUsed/>
    <w:rsid w:val="001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Promocja</dc:creator>
  <cp:lastModifiedBy>PaulinaW</cp:lastModifiedBy>
  <cp:revision>2</cp:revision>
  <dcterms:created xsi:type="dcterms:W3CDTF">2015-05-08T08:50:00Z</dcterms:created>
  <dcterms:modified xsi:type="dcterms:W3CDTF">2015-05-08T08:50:00Z</dcterms:modified>
</cp:coreProperties>
</file>