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14" w:rsidRPr="006C32F1" w:rsidRDefault="00305E14" w:rsidP="00305E14">
      <w:pPr>
        <w:autoSpaceDE w:val="0"/>
        <w:autoSpaceDN w:val="0"/>
        <w:adjustRightInd w:val="0"/>
        <w:spacing w:after="0"/>
        <w:jc w:val="center"/>
        <w:rPr>
          <w:rFonts w:ascii="Times New Roman" w:eastAsia="Calibri" w:hAnsi="Times New Roman" w:cs="Times New Roman"/>
          <w:i/>
          <w:iCs/>
          <w:sz w:val="24"/>
          <w:szCs w:val="24"/>
        </w:rPr>
      </w:pPr>
      <w:r w:rsidRPr="006C32F1">
        <w:rPr>
          <w:rFonts w:ascii="Times New Roman" w:eastAsia="Calibri" w:hAnsi="Times New Roman" w:cs="Times New Roman"/>
          <w:i/>
          <w:iCs/>
          <w:sz w:val="24"/>
          <w:szCs w:val="24"/>
        </w:rPr>
        <w:t>WZÓR</w:t>
      </w:r>
    </w:p>
    <w:p w:rsidR="00305E14" w:rsidRPr="006C32F1" w:rsidRDefault="00305E14" w:rsidP="00305E14">
      <w:pPr>
        <w:autoSpaceDE w:val="0"/>
        <w:autoSpaceDN w:val="0"/>
        <w:adjustRightInd w:val="0"/>
        <w:spacing w:after="0"/>
        <w:jc w:val="center"/>
        <w:rPr>
          <w:rFonts w:ascii="Times New Roman" w:eastAsia="Calibri" w:hAnsi="Times New Roman" w:cs="Times New Roman"/>
          <w:i/>
          <w:iCs/>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UMOWA NR .....</w:t>
      </w: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o wsparcie/powierzenie realizacji zadania publicznego pod nazwą:</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zawarta w dniu ...................................... w ......................................</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pomiędzy:</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 siedzibą w ...............................................,</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zwanym dalej „Zleceniodawcą”, reprezentowanym przez: ......................................................................................................................................................</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a:</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z siedzibą w</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numer w Krajowym Rejestrze Sądowym/innym rejestrze/ewidencji</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reprezentowaną(-ym, -ymi) przez (imię i nazwisko oraz numer i seria dowodu osobistego) </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vertAlign w:val="superscript"/>
        </w:rPr>
      </w:pP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rPr>
        <w:br/>
        <w:t>zwaną(-ym, -ymi) dalej „Zleceniobiorcą(-ami)”</w:t>
      </w:r>
      <w:r w:rsidRPr="006C32F1">
        <w:rPr>
          <w:rFonts w:ascii="Times New Roman" w:eastAsia="UniversPro-Roman" w:hAnsi="Times New Roman" w:cs="Times New Roman"/>
          <w:sz w:val="24"/>
          <w:szCs w:val="24"/>
          <w:vertAlign w:val="superscript"/>
        </w:rPr>
        <w:t>2)</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Osoba do kontaktów roboczych:</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Tel. ....................................................................................................................................................... </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Przedmiot umowy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Zleceniodawca zleca Zleceniobiorcy(-om), zgodnie z przepisami ustawy z dnia 24 kwietnia 2003 r. o działalności pożytku publicznego i o wolontariacie (Dz. U. z 2010 r. Nr 234, poz. 1536), zwanej dalej „ustawą”, realizację zadania publicznego pod tytułem:</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określonego szczegółowo w ofercie złożonej przez Zleceniobiorcę(-ów) w dniu……………..,</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z uwzględnieniem aktualizacji opisu poszczególnych działań/harmonogramu/kosztorysu</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vertAlign w:val="superscript"/>
        </w:rPr>
        <w:t>3),</w:t>
      </w:r>
      <w:r w:rsidRPr="006C32F1">
        <w:rPr>
          <w:rFonts w:ascii="Times New Roman" w:eastAsia="UniversPro-Roman" w:hAnsi="Times New Roman" w:cs="Times New Roman"/>
          <w:sz w:val="24"/>
          <w:szCs w:val="24"/>
        </w:rPr>
        <w:t xml:space="preserve"> zwanego dalej „zadaniem publicznym”, a Zleceniobiorca(-y) zobowiązuje(-ą) się wykonać zadanie publiczne w zakresie i na warunkach określonych w niniejszej umowie.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Niniejsza umowa jest umową o  wsparcie realizacji zadania publicznego w rozumieniu art. 16 ust. 1 ustawy.</w:t>
      </w:r>
    </w:p>
    <w:p w:rsidR="00305E14" w:rsidRPr="006C32F1" w:rsidRDefault="00305E14" w:rsidP="00305E14">
      <w:pPr>
        <w:autoSpaceDE w:val="0"/>
        <w:autoSpaceDN w:val="0"/>
        <w:adjustRightInd w:val="0"/>
        <w:spacing w:after="0"/>
        <w:jc w:val="both"/>
        <w:rPr>
          <w:rFonts w:ascii="Times New Roman" w:eastAsia="UniversPro-Roman" w:hAnsi="Times New Roman" w:cs="Times New Roman"/>
          <w:color w:val="FF0000"/>
          <w:sz w:val="24"/>
          <w:szCs w:val="24"/>
        </w:rPr>
      </w:pPr>
      <w:r w:rsidRPr="006C32F1">
        <w:rPr>
          <w:rFonts w:ascii="Times New Roman" w:eastAsia="UniversPro-Roman" w:hAnsi="Times New Roman" w:cs="Times New Roman"/>
          <w:sz w:val="24"/>
          <w:szCs w:val="24"/>
        </w:rPr>
        <w:t>3. Wykonanie umowy nastąpi z chwilą zaakceptowania przez Zleceniodawcę sprawozdania końcowego, o którym mowa w § 10 ust. 3.</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Oferta oraz aktualizacje opisu poszczególnych działań/harmonogramu/kosztorysu</w:t>
      </w:r>
      <w:r w:rsidRPr="006C32F1">
        <w:rPr>
          <w:rFonts w:ascii="Times New Roman" w:eastAsia="UniversPro-Roman" w:hAnsi="Times New Roman" w:cs="Times New Roman"/>
          <w:sz w:val="24"/>
          <w:szCs w:val="24"/>
          <w:vertAlign w:val="superscript"/>
        </w:rPr>
        <w:t xml:space="preserve">1), 3), </w:t>
      </w:r>
      <w:r w:rsidRPr="006C32F1">
        <w:rPr>
          <w:rFonts w:ascii="Times New Roman" w:eastAsia="UniversPro-Roman" w:hAnsi="Times New Roman" w:cs="Times New Roman"/>
          <w:sz w:val="24"/>
          <w:szCs w:val="24"/>
        </w:rPr>
        <w:t>o których mowa w ust. 1, stanowią załączniki do niniejszej umowy.</w:t>
      </w:r>
    </w:p>
    <w:p w:rsidR="00305E14" w:rsidRPr="006C32F1" w:rsidRDefault="00305E14" w:rsidP="00305E14">
      <w:pPr>
        <w:tabs>
          <w:tab w:val="left" w:pos="360"/>
        </w:tabs>
        <w:spacing w:after="0"/>
        <w:jc w:val="both"/>
        <w:rPr>
          <w:rFonts w:ascii="Times New Roman" w:eastAsia="Calibri" w:hAnsi="Times New Roman" w:cs="Times New Roman"/>
          <w:sz w:val="24"/>
          <w:szCs w:val="24"/>
        </w:rPr>
      </w:pPr>
      <w:r w:rsidRPr="006C32F1">
        <w:rPr>
          <w:rFonts w:ascii="Times New Roman" w:eastAsia="Calibri" w:hAnsi="Times New Roman" w:cs="Times New Roman"/>
          <w:sz w:val="24"/>
          <w:szCs w:val="24"/>
        </w:rPr>
        <w:t xml:space="preserve">5. Zleceniobiorca zobowiązuje się do poinformowania pisemnie Zleceniodawcy o terminie imprez, ich miejscu i innych danych stanowiących realizację zadania publicznego wskazanego w ust. 1, z 14- dniowym pisemnym wyprzedzeniem lub za pośrednictwem faxu (nr 182020440)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2</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Sposób wykonania zadania publicznego</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1. Termin realizacji zadania publicznego ustala się od dnia ..................do dnia………………..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zobowiązuje(-ą) się wykonać zadanie publiczne zgodnie z ofertą, z</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uwzględnieniem aktualizacji opisu poszczególnych działań/harmonogramu/kosztorysu</w:t>
      </w:r>
      <w:r w:rsidRPr="006C32F1">
        <w:rPr>
          <w:rFonts w:ascii="Times New Roman" w:eastAsia="UniversPro-Roman" w:hAnsi="Times New Roman" w:cs="Times New Roman"/>
          <w:sz w:val="24"/>
          <w:szCs w:val="24"/>
          <w:vertAlign w:val="superscript"/>
        </w:rPr>
        <w:t>1), 3).</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Zleceniobiorca(-y) zobowiązuje(-ą) się do wykorzystania przekazanej dotacji zgodnie z celem, na jaki ją uzyskał(-li),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305E14" w:rsidRPr="006C32F1" w:rsidRDefault="00305E14" w:rsidP="00305E14">
      <w:pPr>
        <w:spacing w:after="0" w:line="240" w:lineRule="auto"/>
        <w:jc w:val="both"/>
        <w:rPr>
          <w:rFonts w:ascii="Times New Roman" w:eastAsia="Calibri" w:hAnsi="Times New Roman" w:cs="Times New Roman"/>
          <w:sz w:val="24"/>
          <w:szCs w:val="24"/>
          <w:u w:val="single"/>
        </w:rPr>
      </w:pPr>
      <w:r w:rsidRPr="006C32F1">
        <w:rPr>
          <w:rFonts w:ascii="Times New Roman" w:eastAsia="UniversPro-Roman" w:hAnsi="Times New Roman" w:cs="Times New Roman"/>
          <w:sz w:val="24"/>
          <w:szCs w:val="24"/>
        </w:rPr>
        <w:t xml:space="preserve">4. </w:t>
      </w:r>
      <w:r w:rsidRPr="006C32F1">
        <w:rPr>
          <w:rFonts w:ascii="Times New Roman" w:eastAsia="Calibri" w:hAnsi="Times New Roman" w:cs="Times New Roman"/>
          <w:sz w:val="24"/>
          <w:szCs w:val="24"/>
          <w:u w:val="single"/>
        </w:rPr>
        <w:t>Z budżetu miasta mogą być finansowane tylko zadania,  w wyniku których bezpośrednimi  odbiorcami ich efektów lub grupą docelową będą  mieszkańcy Miasta Zakopane.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5. </w:t>
      </w:r>
      <w:r w:rsidRPr="006C32F1">
        <w:rPr>
          <w:rFonts w:ascii="Times New Roman" w:eastAsia="Calibri" w:hAnsi="Times New Roman" w:cs="Times New Roman"/>
          <w:sz w:val="24"/>
          <w:szCs w:val="24"/>
        </w:rPr>
        <w:t xml:space="preserve">W przypadku pełnej realizacji zleconego zadania i równoczesnego braku pełnego zaangażowania środków własnych Zleceniobiorcy i innych przewidzianych na jego realizację w zatwierdzonym kosztorysie (stanowiącym integralny element niniejszej umowy), kwota dotacji należnej z §3 ust 1  ulega proporcjonalnemu obniżeniu do wydatkowanych na zadania środków, własnych Zleceniobiorcy i innych. Pozostałe środki jako „dotacja pobrana w nadmiernej wysokości” ( w rozumieniu ustawy  o finansach publicznych – Dz.U. z </w:t>
      </w:r>
      <w:r>
        <w:rPr>
          <w:rFonts w:ascii="Times New Roman" w:eastAsia="Calibri" w:hAnsi="Times New Roman" w:cs="Times New Roman"/>
          <w:sz w:val="24"/>
          <w:szCs w:val="24"/>
        </w:rPr>
        <w:t>2013 poz 885</w:t>
      </w:r>
      <w:r w:rsidRPr="006C32F1">
        <w:rPr>
          <w:rFonts w:ascii="Times New Roman" w:eastAsia="Calibri" w:hAnsi="Times New Roman" w:cs="Times New Roman"/>
          <w:sz w:val="24"/>
          <w:szCs w:val="24"/>
        </w:rPr>
        <w:t>.) podlegają zwrotowi wraz z rozliczeniem dotacji.</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3.</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Wysokość dotacji w całkowitym koszcie zadania</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Zleceniodawca zobowiązuje się do przekazania na realizację zadania publicznego kwoty dotacji w wysokości ........................................... (słownie)…………………………..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4)</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 rachunek bankowy Zleceniobiorcy: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nr rachunku: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w terminie 30 dni od dnia zawarcia niniejszej umowy;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następujący sposób:</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 transza w wysokości ................................... (słownie)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 transza w wysokości ................................... (słownie)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III transza w wysokości ................................... (słownie)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IV transza w wysokości ................................... (słownie)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Zleceniodawca zobowiązuje się do przekazania Zleceniobiorcom, którzy złożyli ofertę wspólną na realizację zadania publicznego, łącznej kwoty dotacji w wysokości………….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(słownie)..................................................................................................................................</w:t>
      </w:r>
      <w:r w:rsidRPr="006C32F1">
        <w:rPr>
          <w:rFonts w:ascii="Times New Roman" w:eastAsia="UniversPro-Roman" w:hAnsi="Times New Roman" w:cs="Times New Roman"/>
          <w:sz w:val="24"/>
          <w:szCs w:val="24"/>
          <w:vertAlign w:val="superscript"/>
        </w:rPr>
        <w:t>5)</w:t>
      </w:r>
      <w:r w:rsidRPr="006C32F1">
        <w:rPr>
          <w:rFonts w:ascii="Times New Roman" w:eastAsia="UniversPro-Roman" w:hAnsi="Times New Roman" w:cs="Times New Roman"/>
          <w:sz w:val="24"/>
          <w:szCs w:val="24"/>
        </w:rPr>
        <w:t xml:space="preserve"> 1) w terminie 30 dni od dnia zawarcia niniejszej umowy: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a) w wysokości ................................... (słownie)......................................................................,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 na rachunek bankowy Zleceniobiorcy 1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1, który złożył ofertę wspólną),</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b) w wysokości ................................... (słownie)…………........................................................,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 na rachunek bankowy Zleceniobiorcy 2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2, który złożył ofertę wspólną),</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c) w wysokości ................................... (słownie).......................................................................,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 na rachunek bankowy Zleceniobiorcy 3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3, który złożył ofertę wspólną),</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następujący sposób:</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 transza w wysokości ........................................... słownie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 na rachunek bankowy Zleceniobiorcy 1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 xml:space="preserve"> (nazwa Zleceniobiorcy 1, który złożył ofertę wspólną):</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 transza w wysokości ........................................... 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 na rachunek bankowy Zleceniobiorcy 2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(nazwa Zleceniobiorcy 2, który złożył ofertę wspólną):</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III transza w wysokości ........................................... 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 na rachunek bankowy Zleceniobiorcy 3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3, który złożył ofertę wspólną):</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305E14" w:rsidRPr="006C32F1" w:rsidRDefault="00305E14" w:rsidP="00305E14">
      <w:pPr>
        <w:spacing w:after="0"/>
        <w:jc w:val="both"/>
        <w:rPr>
          <w:rFonts w:ascii="Times New Roman" w:eastAsia="Calibri" w:hAnsi="Times New Roman" w:cs="Times New Roman"/>
          <w:sz w:val="24"/>
          <w:szCs w:val="24"/>
        </w:rPr>
      </w:pPr>
      <w:r w:rsidRPr="006C32F1">
        <w:rPr>
          <w:rFonts w:ascii="Times New Roman" w:eastAsia="UniversPro-Roman" w:hAnsi="Times New Roman" w:cs="Times New Roman"/>
          <w:sz w:val="24"/>
          <w:szCs w:val="24"/>
        </w:rPr>
        <w:t>3.</w:t>
      </w:r>
      <w:r w:rsidRPr="006C32F1">
        <w:rPr>
          <w:rFonts w:ascii="Times New Roman" w:eastAsia="Calibri" w:hAnsi="Times New Roman" w:cs="Times New Roman"/>
          <w:sz w:val="24"/>
          <w:szCs w:val="24"/>
        </w:rPr>
        <w:t>Kwota dotacji jest kwotą ostateczną i wynika z przedstawionego przez Zleceniobiorcę kosztorysu.</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Zleceniobiorca(-cy) oświadcza(-ją), że jest/są1) jedynym(-i) posiadaczem(-ami) wskazanego w ust. 1/ust. 2</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rachunku bankowego i zobowiązuje(-ą) się do utrzymania wskazanego powyżej rachunku nie krócej niż do chwili dokonania ostatecznych rozliczeń ze Zleceniodawcą, wynikających z umowy.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Zleceniobiorca(-y) zobowiązuje(-ą) się do przekazania na realizację zadania:</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1) środków finansowych własnych w wysokości: ...........................................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2) środków finansowych z innych źródeł w wysokości: ........................................... </w:t>
      </w:r>
      <w:r w:rsidRPr="006C32F1">
        <w:rPr>
          <w:rFonts w:ascii="Times New Roman" w:eastAsia="UniversPro-Roman" w:hAnsi="Times New Roman" w:cs="Times New Roman"/>
          <w:sz w:val="24"/>
          <w:szCs w:val="24"/>
        </w:rPr>
        <w:br/>
        <w:t>(słownie)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tym:</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a) z wpłat i opłat adresatów zadania publicznego w wysokości: .............................................. (słownie)......................................................................................................................................,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b) środków finansowych z innych źródeł publicznych, przyznanych przez: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organu przyznającego środki)</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wysokości ................................. (słownie)...........................................................................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6)</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c) środków pozostałych w wysokości ........................................... (słownie)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vertAlign w:val="superscript"/>
        </w:rPr>
        <w:t>6)</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wkładu osobowego o wartości ........................................... (słownie)....................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Całkowity koszt zadania publicznego stanowi sumę kwot dotacji, środków finansowych własnych, środków finansowych z innych źródeł oraz wkładu osobowego (w tym świadczeń wolontariuszy i pracy społecznej członków), o których mowa w ust. 1 i 4, i wynosi ...............................(słownie)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6. Wysokość środków, ze źródeł, o których mowa w ust. 5 pkt 1, pkt 2 lit. b i pkt 2 lit. c, może się zmieniać, o ile nie zmieni się ich suma.</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7. Przekazanie kolejnej transzy może zostać wykonane po złożeniu sprawozdania częściowego, o którym mowa w § 10.</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8. Zleceniodawca może podjąć  decyzję o przekazaniu kolejnych transz od wydatkowania co najmniej 50 % przekazanych środków dotacji</w:t>
      </w:r>
      <w:r w:rsidRPr="006C32F1">
        <w:rPr>
          <w:rFonts w:ascii="Times New Roman" w:eastAsia="UniversPro-Roman" w:hAnsi="Times New Roman" w:cs="Times New Roman"/>
          <w:sz w:val="24"/>
          <w:szCs w:val="24"/>
          <w:vertAlign w:val="superscript"/>
        </w:rPr>
        <w:t>7)</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4.</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Zleceniodawca wyraża zgodę na bezpośrednie wykonanie następującej części zadania publicznego</w:t>
      </w:r>
      <w:r w:rsidRPr="006C32F1">
        <w:rPr>
          <w:rFonts w:ascii="Times New Roman" w:eastAsia="UniversPro-Roman" w:hAnsi="Times New Roman" w:cs="Times New Roman"/>
          <w:sz w:val="24"/>
          <w:szCs w:val="24"/>
          <w:vertAlign w:val="superscript"/>
        </w:rPr>
        <w:t>8)</w:t>
      </w:r>
      <w:r w:rsidRPr="006C32F1">
        <w:rPr>
          <w:rFonts w:ascii="Times New Roman" w:eastAsia="UniversPro-Roman" w:hAnsi="Times New Roman" w:cs="Times New Roman"/>
          <w:sz w:val="24"/>
          <w:szCs w:val="24"/>
        </w:rPr>
        <w:t xml:space="preserve"> przez podmioty wybrane przez Zleceniobiorcę(-ów) w sposób zapewniający jawność i uczciwą konkurencję:</w:t>
      </w:r>
      <w:r w:rsidRPr="006C32F1">
        <w:rPr>
          <w:rFonts w:ascii="Times New Roman" w:eastAsia="UniversPro-Roman" w:hAnsi="Times New Roman" w:cs="Times New Roman"/>
          <w:sz w:val="24"/>
          <w:szCs w:val="24"/>
          <w:vertAlign w:val="superscript"/>
        </w:rPr>
        <w:t>7)</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305E14" w:rsidRPr="006C32F1" w:rsidRDefault="00305E14" w:rsidP="00305E14">
      <w:pPr>
        <w:spacing w:after="0"/>
        <w:jc w:val="center"/>
        <w:rPr>
          <w:rFonts w:ascii="Times New Roman" w:eastAsia="Times New Roman" w:hAnsi="Times New Roman" w:cs="Times New Roman"/>
          <w:b/>
          <w:color w:val="000000"/>
          <w:sz w:val="24"/>
          <w:szCs w:val="24"/>
        </w:rPr>
      </w:pPr>
    </w:p>
    <w:p w:rsidR="00305E14" w:rsidRPr="006C32F1" w:rsidRDefault="00305E14" w:rsidP="00305E14">
      <w:pPr>
        <w:spacing w:after="0"/>
        <w:jc w:val="center"/>
        <w:rPr>
          <w:rFonts w:ascii="Times New Roman" w:eastAsia="Times New Roman" w:hAnsi="Times New Roman" w:cs="Times New Roman"/>
          <w:b/>
          <w:color w:val="000000"/>
          <w:sz w:val="24"/>
          <w:szCs w:val="24"/>
        </w:rPr>
      </w:pPr>
      <w:r w:rsidRPr="006C32F1">
        <w:rPr>
          <w:rFonts w:ascii="Times New Roman" w:eastAsia="Times New Roman" w:hAnsi="Times New Roman" w:cs="Times New Roman"/>
          <w:b/>
          <w:color w:val="000000"/>
          <w:sz w:val="24"/>
          <w:szCs w:val="24"/>
        </w:rPr>
        <w:t>§ 5</w:t>
      </w:r>
    </w:p>
    <w:p w:rsidR="00305E14" w:rsidRPr="006C32F1" w:rsidRDefault="00305E14" w:rsidP="00305E14">
      <w:pPr>
        <w:autoSpaceDE w:val="0"/>
        <w:autoSpaceDN w:val="0"/>
        <w:adjustRightInd w:val="0"/>
        <w:spacing w:after="0"/>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Procentowy udział dotacji w kosztach zadania publicznego</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jest/są1) zobowiązany(-ni) zachować procentowy udział dotacji, o którym mowa w ust. 2,w całkowitych kosztach zadania publicznego, o których mowa w § 3 ust. 5.</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Procentowy udział dotacji w całkowitych kosztach zadania publicznego wynosi nie więcej niż 80 %.</w:t>
      </w:r>
    </w:p>
    <w:p w:rsidR="00305E14" w:rsidRPr="006C32F1" w:rsidRDefault="00305E14" w:rsidP="00305E14">
      <w:pPr>
        <w:autoSpaceDE w:val="0"/>
        <w:autoSpaceDN w:val="0"/>
        <w:adjustRightInd w:val="0"/>
        <w:spacing w:after="0"/>
        <w:rPr>
          <w:rFonts w:ascii="Times New Roman" w:eastAsia="UniversPro-Roman" w:hAnsi="Times New Roman" w:cs="Times New Roman"/>
          <w:color w:val="002060"/>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6</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Dokumentacja finansowo-księgowa i ewidencja księgowa</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jest/są1) zobowiązany(-i) do prowadzenia wyodrębnionej dokumentacji finansowo-księgowej i ewidencji księgowej zadania publicznego, zgodnie z zasadami wynikającymi z ustawy z dnia 29 września 1994 r. o rachunkowości (Dz. U. z 2009 r. Nr 152, poz. 1223, z poźn. zm.), w sposób umożliwiający identyfikację poszczególnych operacji księgowych.</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zobowiązuje(-ą) się do przechowywania dokumentacji związanej z realizacją zadania publicznego przez 5 lat, licząc od początku roku następującego po roku, w którym Zleceniobiorca(-y) realizował(-li) zadanie publiczne.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7</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Obowiązki informacyjne Zleceniobiorcy(-ów)</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zobowiązuje(-ą) się do informowania, że zadanie jest współfinansowane/finansowane</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ze środków otrzymanych od Zleceniodawcy. Informacja na ten temat powinna się znaleźć we wszystkich materiałach, publikacjach, informacjach dla mediów, ogłoszeniach oraz wystąpieniach publicznych dotyczących realizowanego zadania publicznego.</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zobowiązuje(-ą) się do umieszczania logo Zleceniodawcy na wszystkich materiałach, w szczególności promocyjnych, informacyjnych, szkoleniowych i edukacyjnych, dotyczących realizowanego zadania, oraz zakupionych środkach trwałych, proporcjonalnie do wielkości innych oznaczeń, w sposób zapewniający jego dobrą widoczność.</w:t>
      </w: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lastRenderedPageBreak/>
        <w:t>§ 8.</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Uprawnienia informacyjne Zleceniodawcy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Zleceniobiorca(-y) upoważnia(-ją) Zleceniodawcę do rozpowszechniania w dowolnej formie, w prasie, radiu, telewizji, Internecie oraz innych publikacjach, nazw(-y) oraz adresu(-ów) Zleceniobiorcy(-ów), przedmiotu i celu, na który przyznano środki, oraz informacji o wysokości przyznanych środków.</w:t>
      </w:r>
    </w:p>
    <w:p w:rsidR="00305E14" w:rsidRPr="006C32F1" w:rsidRDefault="00305E14" w:rsidP="00305E14">
      <w:pPr>
        <w:autoSpaceDE w:val="0"/>
        <w:autoSpaceDN w:val="0"/>
        <w:adjustRightInd w:val="0"/>
        <w:spacing w:after="0"/>
        <w:rPr>
          <w:rFonts w:ascii="Times New Roman" w:eastAsia="UniversPro-Roman" w:hAnsi="Times New Roman" w:cs="Times New Roman"/>
          <w:b/>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9</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Kontrola zadania publicznego</w:t>
      </w:r>
    </w:p>
    <w:p w:rsidR="00305E14" w:rsidRPr="006C32F1" w:rsidRDefault="00305E14" w:rsidP="00305E14">
      <w:pPr>
        <w:autoSpaceDE w:val="0"/>
        <w:autoSpaceDN w:val="0"/>
        <w:adjustRightInd w:val="0"/>
        <w:spacing w:after="0"/>
        <w:jc w:val="both"/>
        <w:rPr>
          <w:rFonts w:ascii="Times New Roman" w:eastAsia="UniversPro-Roman" w:hAnsi="Times New Roman" w:cs="Times New Roman"/>
          <w:color w:val="FF0000"/>
          <w:sz w:val="24"/>
          <w:szCs w:val="24"/>
        </w:rPr>
      </w:pPr>
      <w:r w:rsidRPr="006C32F1">
        <w:rPr>
          <w:rFonts w:ascii="Times New Roman" w:eastAsia="UniversPro-Roman" w:hAnsi="Times New Roman" w:cs="Times New Roman"/>
          <w:sz w:val="24"/>
          <w:szCs w:val="24"/>
        </w:rPr>
        <w:t>1. Zleceniodawca sprawuje kontrolę prawidłowości wykonywania zadania publicznego przez Zleceniobiorcę(-ów), w tym wydatkowania przekazanej dotacji oraz środków, o których mowa w § 3 ust. 5. Kontrola może być przeprowadzona w toku realizacji zadania publicznego oraz po jego zakończeniu do czasu ustania obowiązku, o którym mowa w § 6 ust. 2.</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Zleceniobiorca(-y) na żądanie kontrolującego jest/są1) zobowiązany(-i) dostarczyć lub udostępnić dokumenty i inne nośniki informacji oraz udzielić wyjaśnień i informacji w terminie określonym przez kontrolującego.</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Prawo kontroli przysługuje osobom upoważnionym przez Zleceniodawcę zarówno w siedzibie Zleceniobiorcy(-ów), jak i w miejscu realizacji zadania publicznego.</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O wynikach kontroli, o której mowa w ust. 1, Zleceniodawca poinformuje Zleceniobiorcę(-ów), a w przypadku stwierdzenia nieprawidłowości przekaże mu/im1) wnioski i zalecenia mające na celu ich usunięcie.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Zleceniobiorca(-cy) jest/są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zobowiązany(-i) w terminie nie dłuższym niż 14 dni od dnia otrzymania wniosków i zaleceń, o których mowa w ust. 4, do ich wykonania i powiadomienia o tym Zleceniodawcy.</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10</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Obowiązki sprawozdawcze Zleceniobiorcy(-ów)</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Zleceniodawca może wezwać do złożenia sprawozdania częściowego z wykonywania zadania publicznego według wzoru stanowiącego załącznik nr 3 do rozporządzenia Ministra Pracy i Polityki Społecznej z dnia 15 grudnia 2010 r. w sprawie wzoru oferty i ramowego wzoru umowy dotyczących realizacji zadania publicznego oraz wzoru sprawozdania z wykonania tego zadania. Sprawozdanie powinno zostać dostarczone w terminie 30 dni od dnia doręczenia wezwania.</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składa(-ją) sprawozdanie częściowe z realizacji zadania publicznego sporządzone według wzoru, o którym mowa w ust. 1, w terminie 30 dni od dnia zakończenia roku budżetowego</w:t>
      </w:r>
      <w:r w:rsidRPr="006C32F1">
        <w:rPr>
          <w:rFonts w:ascii="Times New Roman" w:eastAsia="UniversPro-Roman" w:hAnsi="Times New Roman" w:cs="Times New Roman"/>
          <w:sz w:val="24"/>
          <w:szCs w:val="24"/>
          <w:vertAlign w:val="superscript"/>
        </w:rPr>
        <w:t>9)</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Sprawozdanie końcowe z wykonania zadania publicznego powinno zostać sporządzone przez Zleceniobiorcę(-ów) według wzoru, o którym mowa w ust. 1, w terminie 30 dni od dnia zakończenia realizacji zadania publicznego, o którym mowa w § 2 ust. 1.</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4. Jeżeli dany koszt finansowany z dotacji wykazany w sprawozdaniu z realizacji zadania publicznego nie jest równy z kosztem określonym w odpowiedniej pozycji kosztorysu, to uznaje się go za zgodny z kosztorysem wtedy, gdy nie nastąpiło jego zwiększenie o więcej niż 0,5 %.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Obowiązek, o którym mowa w § 5 ust. 1, uważa się za zachowany, jeżeli procentowy udział dotacji, o którym mowa w § 5 ust. 2, w całkowitym koszcie zadania publicznego dotacji nie zwiększy się o więcej niż 0,5 %.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6. Przekroczenie limitów, o których mowa w ust. 4 i 5, uważa się za pobranie dotacji w nadmiernej wysokości.</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7. Zleceniodawca ma prawo żądać, aby Zleceniobiorca(-y), w wyznaczonym terminie, przedstawił(-li) dodatkowe informacje i wyjaśnienia do sprawozdania, o którym mowa w ust. 1—3.</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8. W przypadku niezłożenia sprawozdań, o których mowa w ust. 1—3, Zleceniodawca wzywa pisemnie Zleceniobiorcę(-ów) do ich złożenia.</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9. W przypadku niezastosowania się do wezwania, Zleceniobiorca(-y) zapłaci(-ą) karę umowną w wysokości 10 % kwoty określonej w § 3 ust. 1/§ 3 ust. 2, lecz nie więcej niż 1000 złotych.</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10. Niezastosowanie się do wezwania może być podstawą odstąpienia od umowy przez Zleceniodawcę.</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11. Dostarczenie sprawozdania końcowego jest równoznaczne z udzieleniem Zleceniodawcy prawa do rozpowszechniania jego tekstu w sprawozdaniach, materiałach informacyjnych i promocyjnych oraz innych dokumentach urzędowych.</w:t>
      </w:r>
    </w:p>
    <w:p w:rsidR="00305E14" w:rsidRPr="006C32F1" w:rsidRDefault="00305E14" w:rsidP="00305E14">
      <w:pPr>
        <w:spacing w:after="0"/>
        <w:jc w:val="both"/>
        <w:rPr>
          <w:rFonts w:ascii="Times New Roman" w:eastAsia="Calibri" w:hAnsi="Times New Roman" w:cs="Times New Roman"/>
          <w:color w:val="000000"/>
          <w:sz w:val="24"/>
          <w:szCs w:val="24"/>
        </w:rPr>
      </w:pPr>
      <w:r w:rsidRPr="006C32F1">
        <w:rPr>
          <w:rFonts w:ascii="Times New Roman" w:eastAsia="Calibri" w:hAnsi="Times New Roman" w:cs="Times New Roman"/>
          <w:color w:val="000000"/>
          <w:sz w:val="24"/>
          <w:szCs w:val="24"/>
        </w:rPr>
        <w:t>12.Do sprawozdania należy dołączyć kserokopie pośrednich dokumentów księgowych /np. faktura VAT itp./ oraz Zleceniobiorca przedłoży oryginały dokumentów księgowych do wglądu Zleceniodawcy, celem skasowania do wysokości przyznanej dotacji.</w:t>
      </w:r>
    </w:p>
    <w:p w:rsidR="00305E14" w:rsidRPr="006C32F1" w:rsidRDefault="00305E14" w:rsidP="00305E14">
      <w:pPr>
        <w:spacing w:after="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13.Każda z faktur (rachunków) powinna być opatrzona na odwrocie pieczęcią organizacji</w:t>
      </w:r>
      <w:r w:rsidRPr="006C32F1">
        <w:rPr>
          <w:rFonts w:ascii="Times New Roman" w:eastAsia="Calibri" w:hAnsi="Times New Roman" w:cs="Times New Roman"/>
          <w:sz w:val="24"/>
          <w:szCs w:val="24"/>
          <w:vertAlign w:val="superscript"/>
        </w:rPr>
        <w:t>1)</w:t>
      </w:r>
      <w:r w:rsidRPr="006C32F1">
        <w:rPr>
          <w:rFonts w:ascii="Times New Roman" w:eastAsia="Calibri" w:hAnsi="Times New Roman" w:cs="Times New Roman"/>
          <w:sz w:val="24"/>
          <w:szCs w:val="24"/>
        </w:rPr>
        <w:t>/podmiotu</w:t>
      </w:r>
      <w:r w:rsidRPr="006C32F1">
        <w:rPr>
          <w:rFonts w:ascii="Times New Roman" w:eastAsia="Calibri" w:hAnsi="Times New Roman" w:cs="Times New Roman"/>
          <w:sz w:val="24"/>
          <w:szCs w:val="24"/>
          <w:vertAlign w:val="superscript"/>
        </w:rPr>
        <w:t>1)</w:t>
      </w:r>
      <w:r w:rsidRPr="006C32F1">
        <w:rPr>
          <w:rFonts w:ascii="Times New Roman" w:eastAsia="Calibri" w:hAnsi="Times New Roman" w:cs="Times New Roman"/>
          <w:sz w:val="24"/>
          <w:szCs w:val="24"/>
        </w:rPr>
        <w:t>/ jednostki organizacyjnej</w:t>
      </w:r>
      <w:r w:rsidRPr="006C32F1">
        <w:rPr>
          <w:rFonts w:ascii="Times New Roman" w:eastAsia="Calibri" w:hAnsi="Times New Roman" w:cs="Times New Roman"/>
          <w:sz w:val="24"/>
          <w:szCs w:val="24"/>
          <w:vertAlign w:val="superscript"/>
        </w:rPr>
        <w:t>1)</w:t>
      </w:r>
      <w:r w:rsidRPr="006C32F1">
        <w:rPr>
          <w:rFonts w:ascii="Times New Roman" w:eastAsia="Calibri" w:hAnsi="Times New Roman" w:cs="Times New Roman"/>
          <w:sz w:val="24"/>
          <w:szCs w:val="24"/>
        </w:rPr>
        <w:t xml:space="preserve"> oraz zawierać sporządzony w sposób trwały opis zawierający informacje: z jakich środków wydatkowana kwota została pokryta, jakie było przeznaczenie zakupionych towarów, usług lub innego rodzaju opłaconej należności oraz</w:t>
      </w:r>
      <w:r>
        <w:rPr>
          <w:rFonts w:ascii="Times New Roman" w:eastAsia="Calibri" w:hAnsi="Times New Roman" w:cs="Times New Roman"/>
          <w:sz w:val="24"/>
          <w:szCs w:val="24"/>
        </w:rPr>
        <w:t xml:space="preserve"> </w:t>
      </w:r>
      <w:r w:rsidRPr="006C32F1">
        <w:rPr>
          <w:rFonts w:ascii="Times New Roman" w:eastAsia="Calibri" w:hAnsi="Times New Roman" w:cs="Times New Roman"/>
          <w:sz w:val="24"/>
          <w:szCs w:val="24"/>
        </w:rPr>
        <w:t xml:space="preserve"> informacje odnośnie zastosowanej ustawy: prawo zamówień publicznych</w:t>
      </w:r>
      <w:r>
        <w:rPr>
          <w:rFonts w:ascii="Times New Roman" w:eastAsia="Calibri" w:hAnsi="Times New Roman" w:cs="Times New Roman"/>
          <w:sz w:val="24"/>
          <w:szCs w:val="24"/>
        </w:rPr>
        <w:t>, jeśli zaistniał obowiązek jej zastosowania</w:t>
      </w:r>
      <w:r w:rsidRPr="006C32F1">
        <w:rPr>
          <w:rFonts w:ascii="Times New Roman" w:eastAsia="Calibri" w:hAnsi="Times New Roman" w:cs="Times New Roman"/>
          <w:sz w:val="24"/>
          <w:szCs w:val="24"/>
        </w:rPr>
        <w:t>. Informacja ta powinna być podpisana przez osobę odpowiedzialną za sprawy dotyczące rozliczeń finansowych organizacji.</w:t>
      </w:r>
    </w:p>
    <w:p w:rsidR="00305E14" w:rsidRPr="006C32F1" w:rsidRDefault="00305E14" w:rsidP="00305E14">
      <w:pPr>
        <w:spacing w:after="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14.Do sprawozdania załączyć należy :</w:t>
      </w:r>
    </w:p>
    <w:p w:rsidR="00305E14" w:rsidRPr="006C32F1" w:rsidRDefault="00305E14" w:rsidP="00305E14">
      <w:pPr>
        <w:numPr>
          <w:ilvl w:val="0"/>
          <w:numId w:val="1"/>
        </w:numPr>
        <w:tabs>
          <w:tab w:val="clear" w:pos="360"/>
        </w:tabs>
        <w:spacing w:after="0"/>
        <w:ind w:left="72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dodatkowe materiały mogące dokumentować działania faktyczne podjęte przy realizacji zadania (np.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w:t>
      </w:r>
    </w:p>
    <w:p w:rsidR="00305E14" w:rsidRPr="006C32F1" w:rsidRDefault="00305E14" w:rsidP="00305E14">
      <w:pPr>
        <w:numPr>
          <w:ilvl w:val="0"/>
          <w:numId w:val="1"/>
        </w:numPr>
        <w:tabs>
          <w:tab w:val="clear" w:pos="360"/>
        </w:tabs>
        <w:spacing w:after="0"/>
        <w:ind w:left="72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oświadczenie o przychodach z tytułu odsetek bankowych pochodzących ze środków dotacji.</w:t>
      </w:r>
    </w:p>
    <w:p w:rsidR="00305E14" w:rsidRPr="006C32F1" w:rsidRDefault="00305E14" w:rsidP="00305E14">
      <w:pPr>
        <w:numPr>
          <w:ilvl w:val="0"/>
          <w:numId w:val="1"/>
        </w:numPr>
        <w:tabs>
          <w:tab w:val="clear" w:pos="360"/>
        </w:tabs>
        <w:spacing w:after="0"/>
        <w:ind w:left="720"/>
        <w:jc w:val="both"/>
        <w:rPr>
          <w:rFonts w:ascii="Times New Roman" w:eastAsia="Calibri" w:hAnsi="Times New Roman" w:cs="Times New Roman"/>
          <w:sz w:val="24"/>
          <w:szCs w:val="24"/>
        </w:rPr>
      </w:pPr>
      <w:r w:rsidRPr="006C32F1">
        <w:rPr>
          <w:rFonts w:ascii="Times New Roman" w:eastAsia="Calibri" w:hAnsi="Times New Roman" w:cs="Times New Roman"/>
          <w:sz w:val="24"/>
          <w:szCs w:val="24"/>
        </w:rPr>
        <w:t>wykaz faktur i rachunków</w:t>
      </w:r>
      <w:r>
        <w:rPr>
          <w:rFonts w:ascii="Times New Roman" w:eastAsia="Calibri" w:hAnsi="Times New Roman" w:cs="Times New Roman"/>
          <w:sz w:val="24"/>
          <w:szCs w:val="24"/>
        </w:rPr>
        <w:t xml:space="preserve"> finansowanych</w:t>
      </w:r>
      <w:r w:rsidRPr="006C32F1">
        <w:rPr>
          <w:rFonts w:ascii="Times New Roman" w:eastAsia="Calibri" w:hAnsi="Times New Roman" w:cs="Times New Roman"/>
          <w:sz w:val="24"/>
          <w:szCs w:val="24"/>
        </w:rPr>
        <w:t xml:space="preserve"> ze środków własnych</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Default="00305E14" w:rsidP="00305E14">
      <w:pPr>
        <w:autoSpaceDE w:val="0"/>
        <w:autoSpaceDN w:val="0"/>
        <w:adjustRightInd w:val="0"/>
        <w:spacing w:after="0"/>
        <w:jc w:val="center"/>
        <w:rPr>
          <w:rFonts w:ascii="Times New Roman" w:eastAsia="UniversPro-Roman" w:hAnsi="Times New Roman" w:cs="Times New Roman"/>
          <w:b/>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lastRenderedPageBreak/>
        <w:t>§ 11</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Zwrot środków finansowych</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Przekazane środki finansowe z dotacji, określone w § 3 ust. 1/§ 3 ust. 21), Zleceniobiorca(-y) jest/są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zobowiązany(-i) wykorzystać do dnia 31 grudnia każdego roku, w którym realizowane jest zadanie publiczne, nie później jednak niż do dnia zakończenia realizacji zadania publicznego, o którym mowa w § 2 ust. 1. Kwotę dotacji niewykorzystaną w terminie Zleceniobiorca(-y) jest/są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zobowiązany(-i) zwrócić odpowiednio do dnia 15 stycznia następnego roku kalendarzowego lub w terminie 15 dni od dnia zakończenia realizacji zadania publicznego, o którym mowa w § 2 ust. 1.</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2. Niewykorzystana kwota dotacji podlega zwrotowi na rachunek bankowy Zleceniodawcy o numerze ..........................................................................................................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Od niewykorzystanej kwoty dotacji zwróconej po terminie, o którym mowa w ust. 1, naliczane są odsetki w wysokości określonej jak dla zaległości podatkowych i przekazywane na rachunek bankowy Zleceniodawcy o numerze .......................................................................................................................................................</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Niewykorzystane przychody i odsetki bankowe od przyznanej dotacji podlegają zwrotowi na rachunek bankowy Zleceniodawcy na zasadach określonych w ust. 1—3.</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Od kwoty dotacji, pobranej w nadmiernej wysokości, o której mowa w § 10 ust. 6, naliczane są odsetki zgodnie z przepisami o finansach publicznych, w wysokości określonej jak dla zaległości podatkowych i przekazywane na rachunek bankowy Zleceniodawcy o numerze .........................................................................................</w:t>
      </w:r>
    </w:p>
    <w:p w:rsidR="00305E14" w:rsidRPr="006C32F1" w:rsidRDefault="00305E14" w:rsidP="00305E14">
      <w:pPr>
        <w:spacing w:after="0"/>
        <w:rPr>
          <w:rFonts w:ascii="Times New Roman" w:eastAsia="Calibri" w:hAnsi="Times New Roman" w:cs="Times New Roman"/>
          <w:b/>
          <w:color w:val="000000"/>
          <w:sz w:val="24"/>
          <w:szCs w:val="24"/>
        </w:rPr>
      </w:pPr>
    </w:p>
    <w:p w:rsidR="00305E14" w:rsidRPr="006C32F1" w:rsidRDefault="00305E14" w:rsidP="00305E14">
      <w:pPr>
        <w:spacing w:after="0"/>
        <w:jc w:val="center"/>
        <w:rPr>
          <w:rFonts w:ascii="Times New Roman" w:eastAsia="Calibri" w:hAnsi="Times New Roman" w:cs="Times New Roman"/>
          <w:b/>
          <w:color w:val="000000"/>
          <w:sz w:val="24"/>
          <w:szCs w:val="24"/>
        </w:rPr>
      </w:pPr>
      <w:r w:rsidRPr="006C32F1">
        <w:rPr>
          <w:rFonts w:ascii="Times New Roman" w:eastAsia="Calibri" w:hAnsi="Times New Roman" w:cs="Times New Roman"/>
          <w:b/>
          <w:color w:val="000000"/>
          <w:sz w:val="24"/>
          <w:szCs w:val="24"/>
        </w:rPr>
        <w:t>§ 12</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Rozwiązanie umowy za porozumieniem Stron</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Umowa może być rozwiązana na mocy porozumienia Stron w przypadku wystąpienia okoliczności, za które Strony nie ponoszą odpowiedzialności, a które uniemożliwiają wykonywanie umowy.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przypadku rozwiązania umowy skutki finansowe i ewentualny zwrot środków finansowych Strony określą w protokole.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13</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Odstąpienie od umowy przez Zleceniobiorcę(-ów)</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może/mogą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odstąpić od umowy do dnia przekazania dotacji/przekazania I transzy dotacji</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w przypadku wystąpienia okoliczności uniemożliwiających wykonanie umowy.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może/mogą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odstąpić od umowy, jeżeli Zleceniodawca nie przekaże dotacji/I transzy dotacji1) w terminie określonym w umowie, nie później jednak niż do dnia przekazania dotacji/I transzy dotacji</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W przypadku odstąpienia przez Zleceniobiorcę(-ów) od wykonania umowy po przekazaniu przez Zleceniodawcę dotacji/I transzy dotacji1) Zleceniodawcy przysługuje kara umowna w wysokości  5 % kwoty określonej w § 3 ust. 1/§ 3 ust. 2, lecz nie więcej niż 1000złotych.</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14</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Rozwiązanie umowy przez Zleceniodawcę</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Umowa może być rozwiązana przez Zleceniodawcę ze skutkiem natychmiastowym w przypadku:</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wykorzystywania udzielonej dotacji niezgodnie z przeznaczeniem;</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nieterminowego oraz nienależytego wykonywania umowy, w szczególności zmniejszenia zakresu rzeczowego realizowanego zadania;</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przekazania przez Zleceniobiorcę(-ów) części lub całości dotacji osobie trzeciej, mimo że nie przewiduje tego niniejsza umowa;</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nieprzedłożenia przez Zleceniobiorcę(-ów) sprawozdania z wykonania zadania w terminie i na zasadach określonych w niniejszej umowie;</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odmowy poddania się przez Zleceniobiorcę(-ów) kontroli albo niedoprowadzenia przez Zleceniodawcę w terminie określonym do usunięcia stwierdzonych nieprawidłowości.</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rsidR="00305E14" w:rsidRPr="006C32F1" w:rsidRDefault="00305E14" w:rsidP="00305E14">
      <w:pPr>
        <w:spacing w:after="0"/>
        <w:jc w:val="both"/>
        <w:rPr>
          <w:rFonts w:ascii="Times New Roman" w:eastAsia="Calibri" w:hAnsi="Times New Roman" w:cs="Times New Roman"/>
          <w:b/>
          <w:sz w:val="24"/>
          <w:szCs w:val="24"/>
        </w:rPr>
      </w:pPr>
    </w:p>
    <w:p w:rsidR="00305E14" w:rsidRPr="006C32F1" w:rsidRDefault="00305E14" w:rsidP="00305E14">
      <w:pPr>
        <w:spacing w:after="0"/>
        <w:jc w:val="center"/>
        <w:rPr>
          <w:rFonts w:ascii="Times New Roman" w:eastAsia="Calibri" w:hAnsi="Times New Roman" w:cs="Times New Roman"/>
          <w:b/>
          <w:sz w:val="24"/>
          <w:szCs w:val="24"/>
        </w:rPr>
      </w:pPr>
      <w:r w:rsidRPr="006C32F1">
        <w:rPr>
          <w:rFonts w:ascii="Times New Roman" w:eastAsia="Calibri" w:hAnsi="Times New Roman" w:cs="Times New Roman"/>
          <w:b/>
          <w:sz w:val="24"/>
          <w:szCs w:val="24"/>
        </w:rPr>
        <w:t>§ 15</w:t>
      </w:r>
    </w:p>
    <w:p w:rsidR="00305E14" w:rsidRPr="006C32F1" w:rsidRDefault="00305E14" w:rsidP="00305E14">
      <w:pPr>
        <w:spacing w:after="0"/>
        <w:jc w:val="both"/>
        <w:rPr>
          <w:rFonts w:ascii="Times New Roman" w:eastAsia="Calibri" w:hAnsi="Times New Roman" w:cs="Times New Roman"/>
          <w:b/>
          <w:sz w:val="24"/>
          <w:szCs w:val="24"/>
        </w:rPr>
      </w:pPr>
      <w:r w:rsidRPr="006C32F1">
        <w:rPr>
          <w:rFonts w:ascii="Times New Roman" w:eastAsia="Calibri" w:hAnsi="Times New Roman" w:cs="Times New Roman"/>
          <w:sz w:val="24"/>
          <w:szCs w:val="24"/>
        </w:rPr>
        <w:t>1.Wykonanie umowy nastąpi z chwilą zaakceptowania przez Zleceniodawcę sprawozdania, o którym mowa w § 10 ust. 3.</w:t>
      </w:r>
    </w:p>
    <w:p w:rsidR="00305E14" w:rsidRPr="006C32F1" w:rsidRDefault="00305E14" w:rsidP="00305E14">
      <w:pPr>
        <w:spacing w:after="0"/>
        <w:jc w:val="both"/>
        <w:rPr>
          <w:rFonts w:ascii="Times New Roman" w:eastAsia="Calibri" w:hAnsi="Times New Roman" w:cs="Times New Roman"/>
          <w:b/>
          <w:sz w:val="24"/>
          <w:szCs w:val="24"/>
        </w:rPr>
      </w:pPr>
      <w:r w:rsidRPr="006C32F1">
        <w:rPr>
          <w:rFonts w:ascii="Times New Roman" w:eastAsia="Calibri" w:hAnsi="Times New Roman" w:cs="Times New Roman"/>
          <w:sz w:val="24"/>
          <w:szCs w:val="24"/>
        </w:rPr>
        <w:t>2.Dokonane przez osobę upoważnioną do działania w imieniu Zleceniodawcy akceptacji sprawozdania końcowego z wykonania zdania - jako „sprawozdania merytorycznego” i „sprawozdania z wykonania wydatków”. wraz z przyjęciem zwracanych przez Zleceniobiorcę środków finansowych jest równoznaczne z rozliczeniem dotacji celowej przez Zleceniodawcę-w rozumieniu przepisów ustawy z dnia 30 czerwca 2005 r. o finansach publicznych (Dz. U. Nr 249, poz. 2140; z późn. zm.).</w:t>
      </w:r>
    </w:p>
    <w:p w:rsidR="00305E14" w:rsidRPr="006C32F1" w:rsidRDefault="00305E14" w:rsidP="00305E14">
      <w:pPr>
        <w:spacing w:after="0"/>
        <w:jc w:val="both"/>
        <w:rPr>
          <w:rFonts w:ascii="Times New Roman" w:eastAsia="Calibri" w:hAnsi="Times New Roman" w:cs="Times New Roman"/>
          <w:b/>
          <w:sz w:val="24"/>
          <w:szCs w:val="24"/>
        </w:rPr>
      </w:pPr>
      <w:r w:rsidRPr="006C32F1">
        <w:rPr>
          <w:rFonts w:ascii="Times New Roman" w:eastAsia="Calibri" w:hAnsi="Times New Roman" w:cs="Times New Roman"/>
          <w:sz w:val="24"/>
          <w:szCs w:val="24"/>
        </w:rPr>
        <w:t>3.Rozliczenie dotacji określone w ust. 2  nie pozbawia Zleceniobiorcę możliwości dochodzenia uzasadnionych świadczeń od Zleceniodawcy, ani nie pozbawia Zleceniodawcy możliwości dochodzenia świadczeń od Zleceniobiorcy, w tym zwrotu dotacji i spłaty odsetek na zasadach z art. 145 i 146 ustawy powołanej w ust.2.</w:t>
      </w: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16</w:t>
      </w: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6), 7)</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Nieuzyskanie dotacji z innego źródła publicznego</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Jeżeli nie zostaną przyznane finansowe środki z innych źródeł publicznych, o których mowa w § 3 ust. 4 pkt 2 lit. b, Zleceniobiorca(-y) ma(-ją) obowiązek przekazać Zleceniodawcy informację o tym niezwłocznie, jednakże nie później niż w ciągu 7 dni od stosownego rozstrzygnięcia właściwego organu.</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2. Jeżeli z informacji, o której mowa w ust. 1, wynika, że zrealizowanie zadania publicznego przez Zleceniobiorcę(-ów) na warunkach niniejszej umowy nie jest możliwe, każda ze Stron może odstąpić od umowy.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Jeżeli z informacji, o której mowa w ust. 1, wynika, że zadanie publiczne może być zrealizowane w ograniczonym zakresie, Strony mogą dokonać stosownej zmiany treści umowy.</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W razie nieprzekazania informacji w terminie, o którym mowa w ust. 1, Zleceniobiorca(-y) nie może/nie mogą1) odstąpić od umowy w trybie, o którym mowa w ust. 2, i ma/mają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obowiązek zagwarantować na realizację zadania środki w wysokości środków wnioskowanych, które nie zostały Zleceniobiorcy(-om) przyznane.</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17</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Zakaz zbywania rzeczy zakupionych za środki pochodzące z dotacji</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 zobowiązuje się do niezbywania związanych z realizacją zadania rzeczy zakupionych na swoją rzecz za środki pochodzące z dotacji przez okres 5 lat od dnia dokonania ich zakupu.</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 ważnych przyczyn Strony mogą zawrzeć aneks do niniejszej umowy, zezwalający na zbycie rzeczy przed upływem terminu, o którym mowa w ust. 1, pod warunkiem że Zleceniobiorca(-cy) zobowiąże(-ą) się przeznaczyć środki pozyskane ze zbycia rzeczy na realizację celów statutowych.</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18</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Forma pisemna oświadczeń</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Wszelkie zmiany, uzupełnienia i oświadczenia składane w związku z niniejszą umową wymagają pod rygorem nieważności zawarcia w formie pisemnej aneksu.</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Wszelkie wątpliwości związane z realizacją niniejszej umowy wyjaśniane będą w formie pisemnej.</w:t>
      </w: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19.</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Odpowiedzialność wobec osób trzecich</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ponosi(-szą) wyłączną odpowiedzialność wobec osób trzecich za szkody powstałe w związku z realizacją zadania publicznego.</w:t>
      </w:r>
    </w:p>
    <w:p w:rsidR="00305E14" w:rsidRPr="006C32F1" w:rsidRDefault="00305E14" w:rsidP="00305E14">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zakresie związanym z realizacją zadania publicznego, w tym z gromadzeniem, przetwarzaniem i przekazywaniem danych osobowych, a także wprowadzaniem ich do systemów informatycznych, Zleceniobiorca(-y) odbiera(-ją) stosowne oświadczenia osób, których te dane dotyczą, zgodnie z ustawą z dnia 29 sierpnia 1997 r. o ochronie danych osobowych (Dz. U. z 2002 r. Nr 101, poz. 926, z poźn. zm.)</w:t>
      </w:r>
    </w:p>
    <w:p w:rsidR="00305E14" w:rsidRPr="006C32F1" w:rsidRDefault="00305E14" w:rsidP="00305E14">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20</w:t>
      </w:r>
      <w:r w:rsidRPr="006C32F1">
        <w:rPr>
          <w:rFonts w:ascii="Times New Roman" w:eastAsia="UniversPro-Roman" w:hAnsi="Times New Roman" w:cs="Times New Roman"/>
          <w:sz w:val="24"/>
          <w:szCs w:val="24"/>
        </w:rPr>
        <w:t>.</w:t>
      </w:r>
    </w:p>
    <w:p w:rsidR="00305E14" w:rsidRPr="006C32F1" w:rsidRDefault="00305E14" w:rsidP="00305E14">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Postanowienia końcowe</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zakresie nieuregulowanym umową stosuje się przepisy ustawy z dnia 23 kwietnia 1964 r. — Kodeks cywilny (Dz. U. Nr 16, poz. 93, z poźn. zm.) oraz ustawy z dnia 27 sierpnia 2009 r. o finansach publicznych (Dz. U.</w:t>
      </w:r>
      <w:r>
        <w:rPr>
          <w:rFonts w:ascii="Times New Roman" w:eastAsia="UniversPro-Roman" w:hAnsi="Times New Roman" w:cs="Times New Roman"/>
          <w:sz w:val="24"/>
          <w:szCs w:val="24"/>
        </w:rPr>
        <w:t>2013 poz 885)</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lastRenderedPageBreak/>
        <w:t>§ 21.</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Ewentualne spory powstałe w związku z zawarciem i wykonywaniem niniejszej umowy Strony będą starały się rozstrzygać polubownie. W przypadku braku porozumienia spor zostanie poddany pod rozstrzygnięcie właściwego ze względu na siedzibę Zleceniodawcy sądu powszechnego.</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22.</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Umowa niniejsza została sporządzona w dwóch jednobrzmiących egzemplarzach, po jednym dla każdej ze Stron.</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Zleceniobiorca(-cy): </w:t>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t>Zleceniodawca:</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t>....................................................</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ZAŁĄCZNIKI:</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oferta realizacji zadania publicznego;</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zaktualizowany harmonogram realizacji zadania, jeśli dotyczy;</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zaktualizowany kosztorys realizacji zadania, jeśli dotyczy;</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kopia aktualnego odpisu z Krajowego Rejestru Sądowego lub innego właściwego rejestru lub ewidencji;</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umowa pomiędzy Zleceniobiorcami, którzy złożyli ofertę wspólną, określająca zakres ich świadczeń składających się na realizację zadania publicznego.</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OBJAŚNIENIA</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Niepotrzebne skreślić.</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przypadku oferty wspólnej należy wskazać więcej niż jednego Zleceniobiorcę.</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Dotyczy sytuacji, kiedy opis poszczególnych działań, harmonogram i kosztorys zostały zaktualizowane.</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 3 ust. 1 stanowi postanowienie alternatywne w stosunku do § 3 ust. 2. W ramach § 3 ust. 1 można wybrać sposób przekazania dotacji określony w pkt 1 albo 2.</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 3 ust. 2 może zostać zastosowany w umowie zawartej w następstwie oferty wspolnej. W ramach § 3 ust. 2 można wybrać sposób przekazania dotacji określony w pkt 1 albo 2.</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6) Dotyczy wyłącznie umów o wsparcie realizacji zadania publicznego.</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7) Postanowienie fakultatywne.</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8) Określenie części zadania wraz ze wskazaniem pozycji kosztorysu.</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9) Postanowienie dotyczy umów o realizacje zadań publicznych przez okres wykraczający poza rok budżetowy.</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10) Postanowienie fakultatywne. Kara umowna nie może przewyższać 10 % wartości przyznanej dotacji i kwoty 1000 zł.</w:t>
      </w:r>
    </w:p>
    <w:p w:rsidR="00305E14" w:rsidRPr="006C32F1" w:rsidRDefault="00305E14" w:rsidP="00305E14">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11) Kara umowna nie może przewyższać 10 % wartości przyznanej dotacji i kwoty 1000 zł.</w:t>
      </w:r>
    </w:p>
    <w:p w:rsidR="00305E14" w:rsidRPr="006C32F1" w:rsidRDefault="00305E14" w:rsidP="00305E14">
      <w:pPr>
        <w:spacing w:after="0"/>
        <w:rPr>
          <w:rFonts w:ascii="Times New Roman" w:eastAsia="Calibri" w:hAnsi="Times New Roman" w:cs="Times New Roman"/>
          <w:sz w:val="24"/>
          <w:szCs w:val="24"/>
        </w:rPr>
      </w:pPr>
    </w:p>
    <w:p w:rsidR="00305E14" w:rsidRPr="006C32F1" w:rsidRDefault="00305E14" w:rsidP="00305E14">
      <w:pPr>
        <w:spacing w:after="0"/>
        <w:rPr>
          <w:rFonts w:ascii="Times New Roman" w:eastAsia="Calibri" w:hAnsi="Times New Roman" w:cs="Times New Roman"/>
          <w:sz w:val="24"/>
          <w:szCs w:val="24"/>
        </w:rPr>
      </w:pPr>
    </w:p>
    <w:p w:rsidR="00305E14" w:rsidRDefault="00305E14" w:rsidP="00305E14"/>
    <w:p w:rsidR="008D4B66" w:rsidRDefault="008D4B66">
      <w:bookmarkStart w:id="0" w:name="_GoBack"/>
      <w:bookmarkEnd w:id="0"/>
    </w:p>
    <w:sectPr w:rsidR="008D4B66" w:rsidSect="00BA74C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305E1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305E14">
    <w:pPr>
      <w:pStyle w:val="Stopka"/>
      <w:jc w:val="right"/>
    </w:pPr>
    <w:r>
      <w:fldChar w:fldCharType="begin"/>
    </w:r>
    <w:r>
      <w:instrText xml:space="preserve"> PAGE   \* MERGEFORMAT </w:instrText>
    </w:r>
    <w:r>
      <w:fldChar w:fldCharType="separate"/>
    </w:r>
    <w:r>
      <w:rPr>
        <w:noProof/>
      </w:rPr>
      <w:t>12</w:t>
    </w:r>
    <w:r>
      <w:fldChar w:fldCharType="end"/>
    </w:r>
  </w:p>
  <w:p w:rsidR="00BA74CA" w:rsidRDefault="00305E1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305E14">
    <w:pPr>
      <w:pStyle w:val="Stopk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305E1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305E1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305E1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A0C2F"/>
    <w:multiLevelType w:val="hybridMultilevel"/>
    <w:tmpl w:val="FE1AF6E4"/>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14"/>
    <w:rsid w:val="00305E14"/>
    <w:rsid w:val="008D4B66"/>
    <w:rsid w:val="00A64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5E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305E1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05E14"/>
  </w:style>
  <w:style w:type="paragraph" w:styleId="Stopka">
    <w:name w:val="footer"/>
    <w:basedOn w:val="Normalny"/>
    <w:link w:val="StopkaZnak"/>
    <w:uiPriority w:val="99"/>
    <w:semiHidden/>
    <w:unhideWhenUsed/>
    <w:rsid w:val="00305E1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0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5E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305E1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05E14"/>
  </w:style>
  <w:style w:type="paragraph" w:styleId="Stopka">
    <w:name w:val="footer"/>
    <w:basedOn w:val="Normalny"/>
    <w:link w:val="StopkaZnak"/>
    <w:uiPriority w:val="99"/>
    <w:semiHidden/>
    <w:unhideWhenUsed/>
    <w:rsid w:val="00305E1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0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4332</Words>
  <Characters>25992</Characters>
  <Application>Microsoft Office Word</Application>
  <DocSecurity>0</DocSecurity>
  <Lines>216</Lines>
  <Paragraphs>60</Paragraphs>
  <ScaleCrop>false</ScaleCrop>
  <Company/>
  <LinksUpToDate>false</LinksUpToDate>
  <CharactersWithSpaces>30264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Joanna</cp:lastModifiedBy>
  <cp:revision>1</cp:revision>
  <dcterms:created xsi:type="dcterms:W3CDTF">2015-03-09T11:57:00Z</dcterms:created>
  <dcterms:modified xsi:type="dcterms:W3CDTF">2015-03-09T11:58:00Z</dcterms:modified>
</cp:coreProperties>
</file>